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0F0" w:rsidRDefault="003E50F0" w:rsidP="003E50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95950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0F0" w:rsidRDefault="003E50F0" w:rsidP="00354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сентября по 31 мая.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01 по 08 января – новогодние каникулы;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1 июня по 31 августа – летний оздоровительный период.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новогодних каникул и в летний оздоровительный период образовательная деятельность проводится художественно-эстетического и физкультурно-оздоровительного направлений: музыкальная, спортивная, изобразительная в форме игровых ситуаций, развлечений, акций и т.д.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54B1D">
        <w:rPr>
          <w:rFonts w:ascii="Times New Roman" w:hAnsi="Times New Roman"/>
          <w:sz w:val="28"/>
          <w:szCs w:val="28"/>
          <w:u w:val="single"/>
        </w:rPr>
        <w:t>Продолжительность непрерывно</w:t>
      </w:r>
      <w:r>
        <w:rPr>
          <w:rFonts w:ascii="Times New Roman" w:hAnsi="Times New Roman"/>
          <w:sz w:val="28"/>
          <w:szCs w:val="28"/>
          <w:u w:val="single"/>
        </w:rPr>
        <w:t>-</w:t>
      </w:r>
      <w:r w:rsidRPr="00254B1D">
        <w:rPr>
          <w:rFonts w:ascii="Times New Roman" w:hAnsi="Times New Roman"/>
          <w:sz w:val="28"/>
          <w:szCs w:val="28"/>
          <w:u w:val="single"/>
        </w:rPr>
        <w:t>образовательной деятельности</w:t>
      </w:r>
    </w:p>
    <w:p w:rsidR="00354A5E" w:rsidRPr="005921D6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5921D6">
        <w:rPr>
          <w:rFonts w:ascii="Times New Roman" w:hAnsi="Times New Roman"/>
          <w:sz w:val="28"/>
          <w:szCs w:val="28"/>
        </w:rPr>
        <w:t xml:space="preserve">ля детей 3-го </w:t>
      </w:r>
      <w:r>
        <w:rPr>
          <w:rFonts w:ascii="Times New Roman" w:hAnsi="Times New Roman"/>
          <w:sz w:val="28"/>
          <w:szCs w:val="28"/>
        </w:rPr>
        <w:t>года жизни - не более 15 минут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для детей 4-го года жизни - не более 15 минут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для детей 5-го года жизни - не более 20 минут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для детей 6-го года жизни - не более 25 минут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для детей 7-го года жизни - не более 30 минут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254B1D">
        <w:rPr>
          <w:rFonts w:ascii="Times New Roman" w:hAnsi="Times New Roman"/>
          <w:sz w:val="28"/>
          <w:szCs w:val="28"/>
        </w:rPr>
        <w:t xml:space="preserve"> в младшей и средней группах не превышает 30 и 40 минут соответственно, в старшей и подготовительной 45 минут и 1,5 часа соответственно. 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  <w:r>
        <w:rPr>
          <w:rFonts w:ascii="Times New Roman" w:hAnsi="Times New Roman"/>
          <w:sz w:val="28"/>
          <w:szCs w:val="28"/>
        </w:rPr>
        <w:t>.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Неп</w:t>
      </w:r>
      <w:r>
        <w:rPr>
          <w:rFonts w:ascii="Times New Roman" w:hAnsi="Times New Roman"/>
          <w:sz w:val="28"/>
          <w:szCs w:val="28"/>
        </w:rPr>
        <w:t>рерывно</w:t>
      </w:r>
      <w:r w:rsidRPr="00254B1D">
        <w:rPr>
          <w:rFonts w:ascii="Times New Roman" w:hAnsi="Times New Roman"/>
          <w:sz w:val="28"/>
          <w:szCs w:val="28"/>
        </w:rPr>
        <w:t>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54B1D">
        <w:rPr>
          <w:rFonts w:ascii="Times New Roman" w:hAnsi="Times New Roman"/>
          <w:sz w:val="28"/>
          <w:szCs w:val="28"/>
        </w:rPr>
        <w:t>В соответствии с Законом «Об образовании»  для воспитанников ДОУ предлагаются дополнительные образовательные услуги, которые организуются в вечернее время 2-3  раз</w:t>
      </w:r>
      <w:r>
        <w:rPr>
          <w:rFonts w:ascii="Times New Roman" w:hAnsi="Times New Roman"/>
          <w:sz w:val="28"/>
          <w:szCs w:val="28"/>
        </w:rPr>
        <w:t>а в неделю продолжительностью 20</w:t>
      </w:r>
      <w:r w:rsidRPr="00254B1D">
        <w:rPr>
          <w:rFonts w:ascii="Times New Roman" w:hAnsi="Times New Roman"/>
          <w:sz w:val="28"/>
          <w:szCs w:val="28"/>
        </w:rPr>
        <w:t>-30 минут</w:t>
      </w:r>
      <w:r>
        <w:rPr>
          <w:rFonts w:ascii="Times New Roman" w:hAnsi="Times New Roman"/>
          <w:sz w:val="28"/>
          <w:szCs w:val="28"/>
        </w:rPr>
        <w:t>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Образовательный процесс организуется в соответствии с основной образовательной программой МДОУ для детей от 3 до 7 лет, разработанной на основе: - основной образовательной программы дошкольного образования «Тропинки» под редакцией В.Т. Кудрявцева; основной образовательной программой МДОУ для детей от 3 до 7лет, разработанной на основе: - основной образовательной программы «От рождения до школы» 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Парциальные программы: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«Играйте на здоровье» под редакцией Л.Н. Волошиной;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</w:t>
      </w:r>
      <w:proofErr w:type="spellStart"/>
      <w:r>
        <w:rPr>
          <w:rFonts w:ascii="Times New Roman" w:hAnsi="Times New Roman"/>
          <w:sz w:val="28"/>
          <w:szCs w:val="28"/>
        </w:rPr>
        <w:t>Белгородоведение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» под редакцией Т.М. </w:t>
      </w:r>
      <w:proofErr w:type="spellStart"/>
      <w:r>
        <w:rPr>
          <w:rFonts w:ascii="Times New Roman" w:hAnsi="Times New Roman"/>
          <w:sz w:val="28"/>
          <w:szCs w:val="28"/>
        </w:rPr>
        <w:t>Стручаевой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, Н.Д. </w:t>
      </w:r>
      <w:proofErr w:type="spellStart"/>
      <w:r>
        <w:rPr>
          <w:rFonts w:ascii="Times New Roman" w:hAnsi="Times New Roman"/>
          <w:sz w:val="28"/>
          <w:szCs w:val="28"/>
        </w:rPr>
        <w:t>Епанчицевой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«Добрый мир» под редакцией Л.Л. Шевченко;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«Мир Белогорья» под редакцией Л.В. Серых;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«Юный авиатор» разработана ст. воспитателем ДОУ.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Парциальные программы являются дополнением к основной образовательной программе дошкольного образования и составляют не более 40 % от общей образовательной нагрузки.</w:t>
      </w: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1843"/>
        <w:gridCol w:w="1843"/>
        <w:gridCol w:w="1701"/>
        <w:gridCol w:w="1559"/>
      </w:tblGrid>
      <w:tr w:rsidR="00354A5E" w:rsidRPr="00A50317" w:rsidTr="00C403FC">
        <w:tc>
          <w:tcPr>
            <w:tcW w:w="709" w:type="dxa"/>
            <w:vMerge w:val="restart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№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Возрастные группы</w:t>
            </w:r>
          </w:p>
        </w:tc>
      </w:tr>
      <w:tr w:rsidR="00354A5E" w:rsidRPr="00A50317" w:rsidTr="00C403FC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 xml:space="preserve"> Младш</w:t>
            </w:r>
            <w:r>
              <w:rPr>
                <w:rFonts w:ascii="Times New Roman" w:hAnsi="Times New Roman"/>
                <w:b/>
              </w:rPr>
              <w:t xml:space="preserve">ая </w:t>
            </w:r>
            <w:r w:rsidRPr="00731495">
              <w:rPr>
                <w:rFonts w:ascii="Times New Roman" w:hAnsi="Times New Roman"/>
                <w:b/>
              </w:rPr>
              <w:t>групп</w:t>
            </w:r>
            <w:r>
              <w:rPr>
                <w:rFonts w:ascii="Times New Roman" w:hAnsi="Times New Roman"/>
                <w:b/>
              </w:rPr>
              <w:t>а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2</w:t>
            </w:r>
            <w:r w:rsidRPr="00731495">
              <w:rPr>
                <w:rFonts w:ascii="Times New Roman" w:hAnsi="Times New Roman"/>
                <w:b/>
              </w:rPr>
              <w:t xml:space="preserve">-4 </w:t>
            </w:r>
            <w:r>
              <w:rPr>
                <w:rFonts w:ascii="Times New Roman" w:hAnsi="Times New Roman"/>
                <w:b/>
              </w:rPr>
              <w:t>года</w:t>
            </w:r>
            <w:r w:rsidRPr="00731495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Средняя группа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(4 -5 лет)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Старшая  группа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(5-6 лет)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Подготовительная группа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1495">
              <w:rPr>
                <w:rFonts w:ascii="Times New Roman" w:hAnsi="Times New Roman"/>
                <w:b/>
              </w:rPr>
              <w:t>(6-7 лет)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Кол-во возрастных групп в каждой параллели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A50317">
              <w:rPr>
                <w:rFonts w:ascii="Times New Roman" w:hAnsi="Times New Roman"/>
              </w:rPr>
              <w:t xml:space="preserve"> групп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A50317">
              <w:rPr>
                <w:rFonts w:ascii="Times New Roman" w:hAnsi="Times New Roman"/>
              </w:rPr>
              <w:t xml:space="preserve"> групп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A50317">
              <w:rPr>
                <w:rFonts w:ascii="Times New Roman" w:hAnsi="Times New Roman"/>
              </w:rPr>
              <w:t xml:space="preserve"> групп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A50317">
              <w:rPr>
                <w:rFonts w:ascii="Times New Roman" w:hAnsi="Times New Roman"/>
              </w:rPr>
              <w:t xml:space="preserve"> группы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Начало учебного года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01.09.201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01.09.201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01.09.201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731495">
              <w:rPr>
                <w:rFonts w:ascii="Times New Roman" w:hAnsi="Times New Roman"/>
              </w:rPr>
              <w:t>01.09.201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Праздничные дни</w:t>
            </w:r>
          </w:p>
        </w:tc>
        <w:tc>
          <w:tcPr>
            <w:tcW w:w="6946" w:type="dxa"/>
            <w:gridSpan w:val="4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4 ноября 201</w:t>
            </w:r>
            <w:r>
              <w:rPr>
                <w:rFonts w:ascii="Times New Roman" w:hAnsi="Times New Roman"/>
              </w:rPr>
              <w:t>7</w:t>
            </w:r>
            <w:r w:rsidRPr="00731495">
              <w:rPr>
                <w:rFonts w:ascii="Times New Roman" w:hAnsi="Times New Roman"/>
              </w:rPr>
              <w:t xml:space="preserve">; 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 xml:space="preserve">1 -  8 января; </w:t>
            </w:r>
            <w:r>
              <w:rPr>
                <w:rFonts w:ascii="Times New Roman" w:hAnsi="Times New Roman"/>
              </w:rPr>
              <w:t xml:space="preserve">23 февраля; </w:t>
            </w:r>
            <w:r w:rsidRPr="00731495">
              <w:rPr>
                <w:rFonts w:ascii="Times New Roman" w:hAnsi="Times New Roman"/>
              </w:rPr>
              <w:t xml:space="preserve">8 марта; </w:t>
            </w:r>
            <w:r w:rsidRPr="00A50317">
              <w:rPr>
                <w:rFonts w:ascii="Times New Roman" w:hAnsi="Times New Roman"/>
              </w:rPr>
              <w:t>1-2 мая, 9 -10</w:t>
            </w:r>
            <w:r w:rsidRPr="00731495">
              <w:rPr>
                <w:rFonts w:ascii="Times New Roman" w:hAnsi="Times New Roman"/>
              </w:rPr>
              <w:t xml:space="preserve"> мая  201</w:t>
            </w:r>
            <w:r>
              <w:rPr>
                <w:rFonts w:ascii="Times New Roman" w:hAnsi="Times New Roman"/>
              </w:rPr>
              <w:t>9</w:t>
            </w:r>
            <w:r w:rsidRPr="00731495">
              <w:rPr>
                <w:rFonts w:ascii="Times New Roman" w:hAnsi="Times New Roman"/>
              </w:rPr>
              <w:t xml:space="preserve"> года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Окончание учебного года</w:t>
            </w:r>
          </w:p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31</w:t>
            </w:r>
            <w:r w:rsidRPr="00731495">
              <w:rPr>
                <w:rFonts w:ascii="Times New Roman" w:hAnsi="Times New Roman"/>
              </w:rPr>
              <w:t>.05.201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31</w:t>
            </w:r>
            <w:r w:rsidRPr="00731495">
              <w:rPr>
                <w:rFonts w:ascii="Times New Roman" w:hAnsi="Times New Roman"/>
              </w:rPr>
              <w:t>.05.201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31.05.201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31.05.20</w:t>
            </w:r>
            <w:r>
              <w:rPr>
                <w:rFonts w:ascii="Times New Roman" w:hAnsi="Times New Roman"/>
              </w:rPr>
              <w:t>19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54A5E" w:rsidRPr="00A50317" w:rsidTr="00C403FC">
        <w:trPr>
          <w:trHeight w:val="978"/>
        </w:trPr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Продолж</w:t>
            </w:r>
            <w:r w:rsidRPr="00A50317">
              <w:rPr>
                <w:rFonts w:ascii="Times New Roman" w:hAnsi="Times New Roman"/>
              </w:rPr>
              <w:t>ительность учебного года, всего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8</w:t>
            </w:r>
            <w:r w:rsidRPr="00731495">
              <w:rPr>
                <w:rFonts w:ascii="Times New Roman" w:hAnsi="Times New Roman"/>
              </w:rPr>
              <w:t xml:space="preserve"> недель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8</w:t>
            </w:r>
            <w:r w:rsidRPr="00731495">
              <w:rPr>
                <w:rFonts w:ascii="Times New Roman" w:hAnsi="Times New Roman"/>
              </w:rPr>
              <w:t xml:space="preserve"> недель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8</w:t>
            </w:r>
            <w:r w:rsidRPr="00731495">
              <w:rPr>
                <w:rFonts w:ascii="Times New Roman" w:hAnsi="Times New Roman"/>
              </w:rPr>
              <w:t xml:space="preserve"> недель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8</w:t>
            </w:r>
            <w:r w:rsidRPr="00731495">
              <w:rPr>
                <w:rFonts w:ascii="Times New Roman" w:hAnsi="Times New Roman"/>
              </w:rPr>
              <w:t xml:space="preserve"> недель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Продолжительность</w:t>
            </w:r>
          </w:p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учебной недели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5 дней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5 дней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5 дней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5 дней</w:t>
            </w:r>
          </w:p>
        </w:tc>
      </w:tr>
      <w:tr w:rsidR="00354A5E" w:rsidRPr="00A50317" w:rsidTr="00C403FC">
        <w:trPr>
          <w:trHeight w:val="429"/>
        </w:trPr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731495">
              <w:rPr>
                <w:rFonts w:ascii="Times New Roman" w:hAnsi="Times New Roman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Продолжительность образовательной деятельности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15мин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20мин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25мин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30 мин</w:t>
            </w:r>
          </w:p>
        </w:tc>
      </w:tr>
      <w:tr w:rsidR="00354A5E" w:rsidRPr="00A50317" w:rsidTr="00C403FC">
        <w:trPr>
          <w:trHeight w:val="644"/>
        </w:trPr>
        <w:tc>
          <w:tcPr>
            <w:tcW w:w="709" w:type="dxa"/>
            <w:vMerge w:val="restart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8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 xml:space="preserve">Регламентирование </w:t>
            </w:r>
          </w:p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образовательной деятельности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9.00-9.40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9.00-9.50</w:t>
            </w:r>
          </w:p>
        </w:tc>
        <w:tc>
          <w:tcPr>
            <w:tcW w:w="1701" w:type="dxa"/>
            <w:shd w:val="clear" w:color="auto" w:fill="auto"/>
          </w:tcPr>
          <w:p w:rsidR="00354A5E" w:rsidRPr="00A50317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9.00-10.00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10.10-10.3</w:t>
            </w:r>
            <w:r w:rsidRPr="00A50317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354A5E" w:rsidRPr="00A50317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9.00-10.10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A50317">
              <w:rPr>
                <w:rFonts w:ascii="Times New Roman" w:hAnsi="Times New Roman"/>
              </w:rPr>
              <w:t>10.20-10.50</w:t>
            </w:r>
          </w:p>
        </w:tc>
      </w:tr>
      <w:tr w:rsidR="00354A5E" w:rsidRPr="00A50317" w:rsidTr="00C403FC">
        <w:trPr>
          <w:trHeight w:val="414"/>
        </w:trPr>
        <w:tc>
          <w:tcPr>
            <w:tcW w:w="709" w:type="dxa"/>
            <w:vMerge/>
            <w:shd w:val="clear" w:color="auto" w:fill="auto"/>
          </w:tcPr>
          <w:p w:rsidR="00354A5E" w:rsidRPr="00A50317" w:rsidRDefault="00354A5E" w:rsidP="00C403F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354A5E" w:rsidRPr="00A50317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946" w:type="dxa"/>
            <w:gridSpan w:val="4"/>
            <w:shd w:val="clear" w:color="auto" w:fill="auto"/>
          </w:tcPr>
          <w:p w:rsidR="00354A5E" w:rsidRPr="00A50317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50317">
              <w:rPr>
                <w:rFonts w:ascii="Times New Roman" w:hAnsi="Times New Roman"/>
              </w:rPr>
              <w:t>Перерыв между ОД не менее 10 мин.</w:t>
            </w:r>
          </w:p>
        </w:tc>
      </w:tr>
      <w:tr w:rsidR="00354A5E" w:rsidRPr="00A50317" w:rsidTr="00C403FC">
        <w:tc>
          <w:tcPr>
            <w:tcW w:w="70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 xml:space="preserve">Работа учреждения в летний  период  </w:t>
            </w:r>
          </w:p>
          <w:p w:rsidR="00354A5E" w:rsidRPr="00731495" w:rsidRDefault="00354A5E" w:rsidP="00C403F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/образовательная деятельность отсутствует, увеличивается продолжительность прогулок и совместная деятельность педагога с детьми/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01.06.201</w:t>
            </w:r>
            <w:r>
              <w:rPr>
                <w:rFonts w:ascii="Times New Roman" w:hAnsi="Times New Roman"/>
              </w:rPr>
              <w:t>9</w:t>
            </w:r>
            <w:r w:rsidRPr="00731495">
              <w:rPr>
                <w:rFonts w:ascii="Times New Roman" w:hAnsi="Times New Roman"/>
              </w:rPr>
              <w:t>-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31.08.201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01.06.201</w:t>
            </w:r>
            <w:r>
              <w:rPr>
                <w:rFonts w:ascii="Times New Roman" w:hAnsi="Times New Roman"/>
              </w:rPr>
              <w:t>9</w:t>
            </w:r>
            <w:r w:rsidRPr="00731495">
              <w:rPr>
                <w:rFonts w:ascii="Times New Roman" w:hAnsi="Times New Roman"/>
              </w:rPr>
              <w:t>-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31.08.201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01.06.201</w:t>
            </w:r>
            <w:r>
              <w:rPr>
                <w:rFonts w:ascii="Times New Roman" w:hAnsi="Times New Roman"/>
              </w:rPr>
              <w:t>9</w:t>
            </w:r>
            <w:r w:rsidRPr="00731495">
              <w:rPr>
                <w:rFonts w:ascii="Times New Roman" w:hAnsi="Times New Roman"/>
              </w:rPr>
              <w:t>-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31.08.201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01.06.201</w:t>
            </w:r>
            <w:r>
              <w:rPr>
                <w:rFonts w:ascii="Times New Roman" w:hAnsi="Times New Roman"/>
              </w:rPr>
              <w:t>9</w:t>
            </w:r>
            <w:r w:rsidRPr="00731495">
              <w:rPr>
                <w:rFonts w:ascii="Times New Roman" w:hAnsi="Times New Roman"/>
              </w:rPr>
              <w:t>-</w:t>
            </w:r>
          </w:p>
          <w:p w:rsidR="00354A5E" w:rsidRPr="00731495" w:rsidRDefault="00354A5E" w:rsidP="00C403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1495">
              <w:rPr>
                <w:rFonts w:ascii="Times New Roman" w:hAnsi="Times New Roman"/>
              </w:rPr>
              <w:t>31.08.201</w:t>
            </w:r>
            <w:r>
              <w:rPr>
                <w:rFonts w:ascii="Times New Roman" w:hAnsi="Times New Roman"/>
              </w:rPr>
              <w:t>9</w:t>
            </w:r>
          </w:p>
        </w:tc>
      </w:tr>
    </w:tbl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54A5E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54A5E" w:rsidRPr="00254B1D" w:rsidRDefault="00354A5E" w:rsidP="00354A5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54A5E" w:rsidRDefault="00354A5E" w:rsidP="00354A5E"/>
    <w:p w:rsidR="00B95AB0" w:rsidRDefault="00B95AB0"/>
    <w:sectPr w:rsidR="00B95AB0" w:rsidSect="00B27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A5E"/>
    <w:rsid w:val="00354A5E"/>
    <w:rsid w:val="003E50F0"/>
    <w:rsid w:val="00B9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B4A2"/>
  <w15:docId w15:val="{6C19BE33-F765-4233-B838-233E9DDE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A5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2019-09-09T10:40:00Z</dcterms:created>
  <dcterms:modified xsi:type="dcterms:W3CDTF">2019-09-09T17:03:00Z</dcterms:modified>
</cp:coreProperties>
</file>