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2B" w:rsidRPr="00164220" w:rsidRDefault="000F6E2B" w:rsidP="000F6E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6E2B" w:rsidRPr="00164220" w:rsidRDefault="000F6E2B" w:rsidP="000F6E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6E2B" w:rsidRDefault="00164220" w:rsidP="000F6E2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63641F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Синеглазая посуда.</w:t>
      </w:r>
    </w:p>
    <w:p w:rsidR="0063641F" w:rsidRPr="0063641F" w:rsidRDefault="0063641F" w:rsidP="000F6E2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</w:p>
    <w:p w:rsidR="000F6E2B" w:rsidRPr="00164220" w:rsidRDefault="000F6E2B" w:rsidP="000F6E2B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164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Сацик</w:t>
      </w:r>
      <w:proofErr w:type="spellEnd"/>
      <w:r w:rsidRPr="00164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Евгения Михайловна</w:t>
      </w:r>
      <w:hyperlink r:id="rId6" w:history="1"/>
      <w:r w:rsidRPr="00164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 </w:t>
      </w:r>
      <w:r w:rsidRPr="0016422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воспитатель</w:t>
      </w:r>
    </w:p>
    <w:p w:rsidR="000F6E2B" w:rsidRPr="00164220" w:rsidRDefault="00164220" w:rsidP="000F6E2B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4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занятия</w:t>
      </w:r>
      <w:r w:rsidR="000F6E2B" w:rsidRPr="00164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0F6E2B" w:rsidRPr="00164220" w:rsidRDefault="001E058F" w:rsidP="000F6E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="000F6E2B" w:rsidRPr="0016422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Приобщение детей к</w:t>
        </w:r>
      </w:hyperlink>
      <w:r w:rsidR="000F6E2B" w:rsidRPr="0016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истокам русской народной культуры, познакомить с народным промыслом Гжели, обучить видеть красоту, своеобразие и самобытность этой культуры.</w:t>
      </w:r>
    </w:p>
    <w:p w:rsidR="000F6E2B" w:rsidRPr="00164220" w:rsidRDefault="000F6E2B" w:rsidP="000F6E2B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4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Задачи </w:t>
      </w:r>
      <w:r w:rsidR="00164220" w:rsidRPr="00164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  <w:r w:rsidRPr="00164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0F6E2B" w:rsidRPr="00164220" w:rsidRDefault="000F6E2B" w:rsidP="000F6E2B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642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Познавательные:</w:t>
      </w:r>
    </w:p>
    <w:p w:rsidR="000F6E2B" w:rsidRPr="00164220" w:rsidRDefault="000F6E2B" w:rsidP="000F6E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 с русским народным декоративно-прикладным искусством Гжели: историей возникновения, содержанием, средствами выразительности.</w:t>
      </w:r>
    </w:p>
    <w:p w:rsidR="000F6E2B" w:rsidRPr="00164220" w:rsidRDefault="000F6E2B" w:rsidP="000F6E2B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642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Художественно-эстетические:</w:t>
      </w:r>
    </w:p>
    <w:p w:rsidR="000F6E2B" w:rsidRPr="00164220" w:rsidRDefault="000F6E2B" w:rsidP="000F6E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эстетическое восприятие, эмоционально-эстетические чувства, вкусы, оценки и суждения.</w:t>
      </w:r>
    </w:p>
    <w:p w:rsidR="000F6E2B" w:rsidRPr="00164220" w:rsidRDefault="000F6E2B" w:rsidP="000F6E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понимать содержание произведений искусства (яркость, нарядность, декоративность, которая проявляется как в цветовом декоре, так и в конструкции изделия), выделять средства выразительности (элементы узора, колорит, композиция).</w:t>
      </w:r>
    </w:p>
    <w:p w:rsidR="000F6E2B" w:rsidRPr="00164220" w:rsidRDefault="000F6E2B" w:rsidP="000F6E2B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642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Специальные:</w:t>
      </w:r>
    </w:p>
    <w:p w:rsidR="000F6E2B" w:rsidRPr="00164220" w:rsidRDefault="000F6E2B" w:rsidP="000F6E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уважение к труду народных мастеров, гордость за “умелые руки” народные.</w:t>
      </w:r>
    </w:p>
    <w:p w:rsidR="000F6E2B" w:rsidRPr="00164220" w:rsidRDefault="000F6E2B" w:rsidP="000F6E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желание продолжать традиции народных мастеров, быть трудолюбивыми, терпеливыми, самостоятельными.</w:t>
      </w:r>
    </w:p>
    <w:p w:rsidR="000F6E2B" w:rsidRPr="00164220" w:rsidRDefault="000F6E2B" w:rsidP="000F6E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Приобщать детей к основам рукоделия. Учить относиться к труду с любовью, терпением, аккуратностью.</w:t>
      </w:r>
    </w:p>
    <w:p w:rsidR="000F6E2B" w:rsidRPr="00164220" w:rsidRDefault="000F6E2B" w:rsidP="000F6E2B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642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Технические:</w:t>
      </w:r>
    </w:p>
    <w:p w:rsidR="00E751FF" w:rsidRPr="00164220" w:rsidRDefault="000F6E2B" w:rsidP="0065602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</w:t>
      </w:r>
      <w:r w:rsidR="00656028" w:rsidRPr="0016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 материал (14 фотографий), раскраска (по количеству детей)</w:t>
      </w:r>
    </w:p>
    <w:p w:rsidR="0063641F" w:rsidRDefault="0063641F" w:rsidP="00C5721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641F" w:rsidRDefault="0063641F" w:rsidP="00C5721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641F" w:rsidRDefault="0063641F" w:rsidP="00C5721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641F" w:rsidRDefault="0063641F" w:rsidP="00C5721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641F" w:rsidRDefault="0063641F" w:rsidP="00C5721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641F" w:rsidRDefault="0063641F" w:rsidP="00C5721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641F" w:rsidRDefault="0063641F" w:rsidP="00C5721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641F" w:rsidRPr="0063641F" w:rsidRDefault="0063641F" w:rsidP="00C5721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7501A" w:rsidRPr="0063641F" w:rsidRDefault="001E058F" w:rsidP="00C5721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ХОД</w:t>
      </w:r>
      <w:bookmarkStart w:id="0" w:name="_GoBack"/>
      <w:bookmarkEnd w:id="0"/>
    </w:p>
    <w:p w:rsidR="00656028" w:rsidRPr="00164220" w:rsidRDefault="00164220" w:rsidP="00164220">
      <w:pPr>
        <w:pStyle w:val="a3"/>
        <w:spacing w:before="0" w:beforeAutospacing="0" w:after="0" w:afterAutospacing="0"/>
        <w:ind w:right="375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C57210" w:rsidRPr="00164220">
        <w:rPr>
          <w:color w:val="000000"/>
        </w:rPr>
        <w:t>Недалеко от г. Москва есть деревня под названием Г</w:t>
      </w:r>
      <w:r w:rsidR="00E01CF2">
        <w:rPr>
          <w:color w:val="000000"/>
        </w:rPr>
        <w:t>жель. Когда-то дав</w:t>
      </w:r>
      <w:r w:rsidR="00E01CF2" w:rsidRPr="00164220">
        <w:rPr>
          <w:color w:val="000000"/>
        </w:rPr>
        <w:t>ным-давно</w:t>
      </w:r>
      <w:r w:rsidR="00C57210" w:rsidRPr="00164220">
        <w:rPr>
          <w:color w:val="000000"/>
        </w:rPr>
        <w:t xml:space="preserve"> нашли в тех местах белоснежную глину, из которой научились вырабатывать керамический материал – фарфор. И уже 500 лет работают там мастера, которые и расписывают неповторимую посуду.</w:t>
      </w:r>
    </w:p>
    <w:p w:rsidR="00164220" w:rsidRDefault="00656028" w:rsidP="00164220">
      <w:pPr>
        <w:pStyle w:val="a3"/>
        <w:spacing w:before="0" w:beforeAutospacing="0" w:after="120" w:afterAutospacing="0"/>
        <w:jc w:val="both"/>
        <w:rPr>
          <w:color w:val="000000"/>
        </w:rPr>
      </w:pPr>
      <w:r w:rsidRPr="00164220">
        <w:rPr>
          <w:color w:val="000000"/>
        </w:rPr>
        <w:t>Дав</w:t>
      </w:r>
      <w:r w:rsidR="00C57210" w:rsidRPr="00164220">
        <w:rPr>
          <w:color w:val="000000"/>
        </w:rPr>
        <w:t>айте полюбуемся что же изготавливают гжельские мастера.</w:t>
      </w:r>
      <w:r w:rsidR="00164220">
        <w:rPr>
          <w:color w:val="000000"/>
        </w:rPr>
        <w:t xml:space="preserve"> </w:t>
      </w:r>
      <w:r w:rsidR="00C57210" w:rsidRPr="00164220">
        <w:rPr>
          <w:color w:val="000000"/>
        </w:rPr>
        <w:t>(Показываю наглядный материал)</w:t>
      </w:r>
      <w:r w:rsidR="00164220" w:rsidRPr="00164220">
        <w:rPr>
          <w:color w:val="000000"/>
        </w:rPr>
        <w:t>.</w:t>
      </w:r>
    </w:p>
    <w:p w:rsidR="00164220" w:rsidRPr="00164220" w:rsidRDefault="00164220" w:rsidP="00164220">
      <w:pPr>
        <w:pStyle w:val="a3"/>
        <w:spacing w:before="0" w:beforeAutospacing="0" w:after="120" w:afterAutospacing="0"/>
        <w:jc w:val="both"/>
        <w:rPr>
          <w:color w:val="000000"/>
        </w:rPr>
      </w:pPr>
      <w:r>
        <w:rPr>
          <w:color w:val="000000"/>
        </w:rPr>
        <w:t>Какие и</w:t>
      </w:r>
      <w:r w:rsidR="0063641F">
        <w:rPr>
          <w:color w:val="000000"/>
        </w:rPr>
        <w:t>зделия вы видите? (дети отвечают)</w:t>
      </w:r>
    </w:p>
    <w:p w:rsidR="00656028" w:rsidRPr="00164220" w:rsidRDefault="00656028" w:rsidP="00164220">
      <w:pPr>
        <w:pStyle w:val="a3"/>
        <w:spacing w:before="0" w:beforeAutospacing="0" w:after="120" w:afterAutospacing="0"/>
        <w:jc w:val="both"/>
        <w:rPr>
          <w:color w:val="000000"/>
        </w:rPr>
      </w:pPr>
      <w:r w:rsidRPr="00164220">
        <w:rPr>
          <w:color w:val="000000"/>
        </w:rPr>
        <w:t>Гжельские изделия сделаны из фарфора –</w:t>
      </w:r>
      <w:r w:rsidR="00164220" w:rsidRPr="00164220">
        <w:rPr>
          <w:color w:val="000000"/>
        </w:rPr>
        <w:t xml:space="preserve"> белой глины высокого качества.</w:t>
      </w:r>
    </w:p>
    <w:p w:rsidR="00656028" w:rsidRPr="00164220" w:rsidRDefault="00656028" w:rsidP="00164220">
      <w:pPr>
        <w:pStyle w:val="a3"/>
        <w:spacing w:before="0" w:beforeAutospacing="0" w:after="120" w:afterAutospacing="0"/>
        <w:jc w:val="both"/>
        <w:rPr>
          <w:color w:val="000000"/>
        </w:rPr>
      </w:pPr>
      <w:r w:rsidRPr="00164220">
        <w:rPr>
          <w:color w:val="000000"/>
        </w:rPr>
        <w:t>– Какого цвета фон на этих изделиях? (Белый.) А что же на них изображено, что вы видите? (Цветы, пружинки, сеточки). А какого цвета пружинки, розы, сеточки, капельки? (Синего.)</w:t>
      </w:r>
    </w:p>
    <w:p w:rsidR="00656028" w:rsidRPr="00164220" w:rsidRDefault="00656028" w:rsidP="00164220">
      <w:pPr>
        <w:pStyle w:val="a3"/>
        <w:spacing w:before="0" w:beforeAutospacing="0" w:after="120" w:afterAutospacing="0"/>
        <w:jc w:val="both"/>
        <w:rPr>
          <w:color w:val="000000"/>
        </w:rPr>
      </w:pPr>
      <w:r w:rsidRPr="00164220">
        <w:rPr>
          <w:color w:val="000000"/>
        </w:rPr>
        <w:t>– Изделия изготавливаются вручную, а каждый художник расписывает изделие в своей неповторимой манере. И цветы, и капельки, и птицы, и пружинки каждый художник рисует по-своему. Вот и получаются все гжельские изделия одновременно и похожие, и совершенно разные.</w:t>
      </w:r>
    </w:p>
    <w:p w:rsidR="00656028" w:rsidRPr="00164220" w:rsidRDefault="00656028" w:rsidP="00164220">
      <w:pPr>
        <w:pStyle w:val="a3"/>
        <w:spacing w:before="0" w:beforeAutospacing="0" w:after="120" w:afterAutospacing="0"/>
        <w:jc w:val="both"/>
        <w:rPr>
          <w:color w:val="000000"/>
        </w:rPr>
      </w:pPr>
      <w:r w:rsidRPr="00164220">
        <w:rPr>
          <w:color w:val="000000"/>
        </w:rPr>
        <w:t>– А знаете, почему гжельские мастера украшают свои изделия именно голубым, синим цветом? (Нет!)</w:t>
      </w:r>
    </w:p>
    <w:p w:rsidR="00656028" w:rsidRPr="00164220" w:rsidRDefault="00656028" w:rsidP="00164220">
      <w:pPr>
        <w:pStyle w:val="a3"/>
        <w:spacing w:before="0" w:beforeAutospacing="0" w:after="120" w:afterAutospacing="0"/>
        <w:jc w:val="both"/>
        <w:rPr>
          <w:color w:val="000000"/>
        </w:rPr>
      </w:pPr>
      <w:r w:rsidRPr="00164220">
        <w:rPr>
          <w:color w:val="000000"/>
        </w:rPr>
        <w:t>– Потому что говорят, что такого синего неба, как над крышами домов деревушки Гжель, нет нигде. Вот и задумали мастера, художники эту синеву перенести на белый фарфор, чтобы светились изделия небесным цветом и напоминали о безоблачной голубизне, о ласковом лете.</w:t>
      </w:r>
    </w:p>
    <w:p w:rsidR="00656028" w:rsidRDefault="00656028" w:rsidP="00164220">
      <w:pPr>
        <w:pStyle w:val="a3"/>
        <w:spacing w:before="0" w:beforeAutospacing="0" w:after="120" w:afterAutospacing="0"/>
        <w:jc w:val="both"/>
        <w:rPr>
          <w:color w:val="000000"/>
        </w:rPr>
      </w:pPr>
      <w:r w:rsidRPr="00164220">
        <w:rPr>
          <w:color w:val="000000"/>
        </w:rPr>
        <w:t>– Я раскрою вам секрет: посуда, фигурки так хороши, что слава о Гжели разлетелась по всему свету. Почему так полюбилась Гжель людям: и русским и иностранным жителям? – За необыкновенный цвет, он всегда бело-синий – яркий и звонкий, как колокольчик звенит на морозе или как ручеек журчит быстрый. Поэтому и любят дарить сувениры и посуду на дни рождения и праздники.</w:t>
      </w:r>
    </w:p>
    <w:p w:rsidR="0063641F" w:rsidRPr="00164220" w:rsidRDefault="0063641F" w:rsidP="00164220">
      <w:pPr>
        <w:pStyle w:val="a3"/>
        <w:spacing w:before="0" w:beforeAutospacing="0" w:after="120" w:afterAutospacing="0"/>
        <w:jc w:val="both"/>
        <w:rPr>
          <w:color w:val="000000"/>
        </w:rPr>
      </w:pPr>
      <w:r>
        <w:rPr>
          <w:color w:val="000000"/>
        </w:rPr>
        <w:t xml:space="preserve"> А теперь будем раскрашивать заготовки в стиле росписи Гжель, как это делают гжельские мастера. (напоминаю, что можно использовать только синий карандаш и белый фон.)</w:t>
      </w:r>
    </w:p>
    <w:p w:rsidR="00656028" w:rsidRPr="00164220" w:rsidRDefault="00656028" w:rsidP="00164220">
      <w:pPr>
        <w:pStyle w:val="a3"/>
        <w:tabs>
          <w:tab w:val="left" w:pos="6330"/>
        </w:tabs>
        <w:spacing w:before="375" w:beforeAutospacing="0" w:after="375" w:afterAutospacing="0"/>
        <w:ind w:left="375" w:right="375"/>
        <w:jc w:val="both"/>
        <w:rPr>
          <w:color w:val="000000"/>
        </w:rPr>
      </w:pPr>
    </w:p>
    <w:p w:rsidR="00656028" w:rsidRPr="00164220" w:rsidRDefault="00656028" w:rsidP="0016422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56028" w:rsidRPr="00164220" w:rsidSect="000F6E2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480"/>
    <w:multiLevelType w:val="multilevel"/>
    <w:tmpl w:val="98E4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579C9"/>
    <w:multiLevelType w:val="multilevel"/>
    <w:tmpl w:val="E4D44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3C09EA"/>
    <w:multiLevelType w:val="multilevel"/>
    <w:tmpl w:val="ED7E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B939FD"/>
    <w:multiLevelType w:val="multilevel"/>
    <w:tmpl w:val="B290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9F463E"/>
    <w:multiLevelType w:val="multilevel"/>
    <w:tmpl w:val="11C2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302E2C"/>
    <w:multiLevelType w:val="multilevel"/>
    <w:tmpl w:val="0974F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E17"/>
    <w:rsid w:val="000F6E2B"/>
    <w:rsid w:val="00164220"/>
    <w:rsid w:val="001E058F"/>
    <w:rsid w:val="0063641F"/>
    <w:rsid w:val="00656028"/>
    <w:rsid w:val="0079129E"/>
    <w:rsid w:val="00B71E17"/>
    <w:rsid w:val="00C57210"/>
    <w:rsid w:val="00E01CF2"/>
    <w:rsid w:val="00E751FF"/>
    <w:rsid w:val="00F7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6028"/>
  </w:style>
  <w:style w:type="character" w:styleId="a4">
    <w:name w:val="Strong"/>
    <w:basedOn w:val="a0"/>
    <w:uiPriority w:val="22"/>
    <w:qFormat/>
    <w:rsid w:val="00F750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6028"/>
  </w:style>
  <w:style w:type="character" w:styleId="a4">
    <w:name w:val="Strong"/>
    <w:basedOn w:val="a0"/>
    <w:uiPriority w:val="22"/>
    <w:qFormat/>
    <w:rsid w:val="00F750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629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s50.ru/zanyatiya_v_detskom_sadu/4947-priobshchenie-detey-k-detskoy-khudozhestvennoy-literature-v-pomoshch-roditelyam-detey-starshego-doshkolnogo-vozrasta-konspekt-zanyatiya-v-detskom-sad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50.ru/zanyatiya_v_detskom_sadu/231-vzaimodeystvie-s-semey-po-voprosam-bezopasnosti-detey-cherez-oznakomlenie-s-pravilami-dorozhnogo-dvizheniya-konspekt-zanyatiya-v-detskom-sadu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Hitch</dc:creator>
  <cp:keywords/>
  <dc:description/>
  <cp:lastModifiedBy>user</cp:lastModifiedBy>
  <cp:revision>7</cp:revision>
  <dcterms:created xsi:type="dcterms:W3CDTF">2017-04-15T18:46:00Z</dcterms:created>
  <dcterms:modified xsi:type="dcterms:W3CDTF">2017-04-21T10:24:00Z</dcterms:modified>
</cp:coreProperties>
</file>